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00" w:rsidRDefault="00C22900"/>
    <w:p w:rsidR="006C5D36" w:rsidRPr="00D54596" w:rsidRDefault="006C5D36" w:rsidP="006C5D36">
      <w:pPr>
        <w:widowControl w:val="0"/>
        <w:autoSpaceDE w:val="0"/>
        <w:autoSpaceDN w:val="0"/>
        <w:spacing w:after="0" w:line="240" w:lineRule="auto"/>
        <w:ind w:right="-710"/>
        <w:jc w:val="center"/>
        <w:rPr>
          <w:rFonts w:ascii="Times New Roman" w:eastAsia="Arial" w:hAnsi="Times New Roman" w:cs="Times New Roman"/>
          <w:b/>
          <w:sz w:val="36"/>
          <w:szCs w:val="28"/>
        </w:rPr>
      </w:pPr>
      <w:r w:rsidRPr="00D54596">
        <w:rPr>
          <w:rFonts w:ascii="Times New Roman" w:eastAsia="Arial" w:hAnsi="Times New Roman" w:cs="Times New Roman"/>
          <w:b/>
          <w:sz w:val="36"/>
          <w:szCs w:val="28"/>
        </w:rPr>
        <w:t xml:space="preserve">ANEXO </w:t>
      </w:r>
      <w:r w:rsidR="00B20356" w:rsidRPr="00D54596">
        <w:rPr>
          <w:rFonts w:ascii="Times New Roman" w:eastAsia="Arial" w:hAnsi="Times New Roman" w:cs="Times New Roman"/>
          <w:b/>
          <w:sz w:val="36"/>
          <w:szCs w:val="28"/>
        </w:rPr>
        <w:t>IX</w:t>
      </w:r>
    </w:p>
    <w:p w:rsidR="00D54596" w:rsidRDefault="00D54596" w:rsidP="006C5D36">
      <w:pPr>
        <w:widowControl w:val="0"/>
        <w:autoSpaceDE w:val="0"/>
        <w:autoSpaceDN w:val="0"/>
        <w:spacing w:after="0" w:line="240" w:lineRule="auto"/>
        <w:ind w:right="-71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B20356" w:rsidRDefault="00B20356">
      <w:r w:rsidRPr="001A55F9">
        <w:rPr>
          <w:rFonts w:ascii="Arial" w:eastAsia="Arial" w:hAnsi="Arial" w:cs="Arial"/>
          <w:noProof/>
          <w:sz w:val="20"/>
          <w:szCs w:val="24"/>
          <w:lang w:eastAsia="es-ES"/>
        </w:rPr>
        <mc:AlternateContent>
          <mc:Choice Requires="wps">
            <w:drawing>
              <wp:inline distT="0" distB="0" distL="0" distR="0" wp14:anchorId="35F06DF1" wp14:editId="63B681A1">
                <wp:extent cx="5400040" cy="655750"/>
                <wp:effectExtent l="0" t="0" r="10160" b="11430"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655750"/>
                        </a:xfrm>
                        <a:prstGeom prst="rect">
                          <a:avLst/>
                        </a:prstGeom>
                        <a:solidFill>
                          <a:srgbClr val="355E91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356" w:rsidRDefault="00B20356" w:rsidP="00B20356">
                            <w:pPr>
                              <w:spacing w:line="322" w:lineRule="exact"/>
                              <w:ind w:left="522" w:right="51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ACTA DE EVALUACIÓN DE LA COMISIÓN</w:t>
                            </w:r>
                            <w:r w:rsidR="007024A1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 xml:space="preserve">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EVALUADORA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F06DF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425.2pt;height:5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" fillcolor="#355e91" strokeweight=".16936mm">
                <v:textbox inset="0,0,0,0">
                  <w:txbxContent>
                    <w:p w:rsidR="00B20356" w:rsidRDefault="00B20356" w:rsidP="00B20356">
                      <w:pPr>
                        <w:spacing w:line="322" w:lineRule="exact"/>
                        <w:ind w:left="522" w:right="519"/>
                        <w:jc w:val="center"/>
                        <w:rPr>
                          <w:b/>
                          <w:sz w:val="28"/>
                        </w:rPr>
                      </w:pPr>
                      <w:r w:rsidRPr="001A55F9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ACTA DE EVALUACIÓN DE LA COMISIÓN</w:t>
                      </w:r>
                      <w:r w:rsidR="007024A1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 xml:space="preserve">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EVALUADORA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871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1079"/>
        <w:gridCol w:w="1122"/>
      </w:tblGrid>
      <w:tr w:rsidR="00B20356" w:rsidRPr="001A55F9" w:rsidTr="007024A1">
        <w:trPr>
          <w:trHeight w:val="505"/>
        </w:trPr>
        <w:tc>
          <w:tcPr>
            <w:tcW w:w="8713" w:type="dxa"/>
            <w:gridSpan w:val="3"/>
          </w:tcPr>
          <w:p w:rsidR="00B20356" w:rsidRPr="001A55F9" w:rsidRDefault="00B20356" w:rsidP="00396128">
            <w:pPr>
              <w:spacing w:before="1" w:line="237" w:lineRule="exact"/>
              <w:ind w:left="107"/>
              <w:rPr>
                <w:rFonts w:ascii="Times New Roman" w:eastAsia="Arial" w:hAnsi="Times New Roman" w:cs="Times New Roman"/>
              </w:rPr>
            </w:pPr>
            <w:proofErr w:type="spellStart"/>
            <w:r w:rsidRPr="001A55F9">
              <w:rPr>
                <w:rFonts w:ascii="Times New Roman" w:eastAsia="Arial" w:hAnsi="Times New Roman" w:cs="Times New Roman"/>
              </w:rPr>
              <w:t>Curso</w:t>
            </w:r>
            <w:proofErr w:type="spellEnd"/>
            <w:r w:rsidRPr="001A55F9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1A55F9">
              <w:rPr>
                <w:rFonts w:ascii="Times New Roman" w:eastAsia="Arial" w:hAnsi="Times New Roman" w:cs="Times New Roman"/>
              </w:rPr>
              <w:t>académico</w:t>
            </w:r>
            <w:proofErr w:type="spellEnd"/>
            <w:r w:rsidRPr="001A55F9">
              <w:rPr>
                <w:rFonts w:ascii="Times New Roman" w:eastAsia="Arial" w:hAnsi="Times New Roman" w:cs="Times New Roman"/>
              </w:rPr>
              <w:t>:</w:t>
            </w:r>
          </w:p>
        </w:tc>
      </w:tr>
      <w:tr w:rsidR="00B20356" w:rsidRPr="001A55F9" w:rsidTr="007024A1">
        <w:trPr>
          <w:trHeight w:val="505"/>
        </w:trPr>
        <w:tc>
          <w:tcPr>
            <w:tcW w:w="8713" w:type="dxa"/>
            <w:gridSpan w:val="3"/>
          </w:tcPr>
          <w:p w:rsidR="00B20356" w:rsidRPr="00B20356" w:rsidRDefault="00B20356" w:rsidP="007024A1">
            <w:pPr>
              <w:tabs>
                <w:tab w:val="left" w:pos="2200"/>
                <w:tab w:val="left" w:pos="5965"/>
              </w:tabs>
              <w:spacing w:before="1" w:line="237" w:lineRule="exact"/>
              <w:ind w:left="107"/>
              <w:rPr>
                <w:rFonts w:ascii="Times New Roman" w:eastAsia="Arial" w:hAnsi="Times New Roman" w:cs="Times New Roman"/>
                <w:lang w:val="es-ES"/>
              </w:rPr>
            </w:pPr>
            <w:r w:rsidRPr="00B20356">
              <w:rPr>
                <w:rFonts w:ascii="Times New Roman" w:eastAsia="Arial" w:hAnsi="Times New Roman" w:cs="Times New Roman"/>
                <w:lang w:val="es-ES"/>
              </w:rPr>
              <w:t>COMISIÓN</w:t>
            </w:r>
            <w:r w:rsidRPr="00B20356">
              <w:rPr>
                <w:rFonts w:ascii="Times New Roman" w:eastAsia="Arial" w:hAnsi="Times New Roman" w:cs="Times New Roman"/>
                <w:spacing w:val="-8"/>
                <w:lang w:val="es-ES"/>
              </w:rPr>
              <w:t xml:space="preserve"> </w:t>
            </w:r>
            <w:r w:rsidRPr="00B20356">
              <w:rPr>
                <w:rFonts w:ascii="Times New Roman" w:eastAsia="Arial" w:hAnsi="Times New Roman" w:cs="Times New Roman"/>
                <w:lang w:val="es-ES"/>
              </w:rPr>
              <w:t>TFM</w:t>
            </w:r>
            <w:r w:rsidRPr="00B20356">
              <w:rPr>
                <w:rFonts w:ascii="Times New Roman" w:eastAsia="Arial" w:hAnsi="Times New Roman" w:cs="Times New Roman"/>
                <w:spacing w:val="-7"/>
                <w:lang w:val="es-ES"/>
              </w:rPr>
              <w:t xml:space="preserve"> </w:t>
            </w:r>
            <w:r w:rsidR="007024A1">
              <w:rPr>
                <w:rFonts w:ascii="Times New Roman" w:eastAsia="Arial" w:hAnsi="Times New Roman" w:cs="Times New Roman"/>
                <w:lang w:val="es-ES"/>
              </w:rPr>
              <w:t>núm.</w:t>
            </w:r>
            <w:r w:rsidR="007024A1">
              <w:rPr>
                <w:rFonts w:ascii="Times New Roman" w:eastAsia="Arial" w:hAnsi="Times New Roman" w:cs="Times New Roman"/>
                <w:lang w:val="es-ES"/>
              </w:rPr>
              <w:tab/>
              <w:t xml:space="preserve">         </w:t>
            </w:r>
            <w:r w:rsidRPr="00B20356">
              <w:rPr>
                <w:rFonts w:ascii="Times New Roman" w:eastAsia="Arial" w:hAnsi="Times New Roman" w:cs="Times New Roman"/>
                <w:lang w:val="es-ES"/>
              </w:rPr>
              <w:t>, del</w:t>
            </w:r>
            <w:r w:rsidRPr="00B20356">
              <w:rPr>
                <w:rFonts w:ascii="Times New Roman" w:eastAsia="Arial" w:hAnsi="Times New Roman" w:cs="Times New Roman"/>
                <w:spacing w:val="-2"/>
                <w:lang w:val="es-ES"/>
              </w:rPr>
              <w:t xml:space="preserve"> </w:t>
            </w:r>
            <w:r w:rsidRPr="00B20356">
              <w:rPr>
                <w:rFonts w:ascii="Times New Roman" w:eastAsia="Arial" w:hAnsi="Times New Roman" w:cs="Times New Roman"/>
                <w:lang w:val="es-ES"/>
              </w:rPr>
              <w:t xml:space="preserve">Máster </w:t>
            </w:r>
            <w:r w:rsidR="007024A1">
              <w:rPr>
                <w:rFonts w:ascii="Times New Roman" w:eastAsia="Arial" w:hAnsi="Times New Roman" w:cs="Times New Roman"/>
                <w:lang w:val="es-ES"/>
              </w:rPr>
              <w:t xml:space="preserve">en Relaciones Internacionales y Migraciones / Master in International </w:t>
            </w:r>
            <w:proofErr w:type="spellStart"/>
            <w:r w:rsidR="007024A1">
              <w:rPr>
                <w:rFonts w:ascii="Times New Roman" w:eastAsia="Arial" w:hAnsi="Times New Roman" w:cs="Times New Roman"/>
                <w:lang w:val="es-ES"/>
              </w:rPr>
              <w:t>Relations</w:t>
            </w:r>
            <w:proofErr w:type="spellEnd"/>
            <w:r w:rsidR="007024A1">
              <w:rPr>
                <w:rFonts w:ascii="Times New Roman" w:eastAsia="Arial" w:hAnsi="Times New Roman" w:cs="Times New Roman"/>
                <w:lang w:val="es-ES"/>
              </w:rPr>
              <w:t xml:space="preserve"> and </w:t>
            </w:r>
            <w:proofErr w:type="spellStart"/>
            <w:r w:rsidR="007024A1">
              <w:rPr>
                <w:rFonts w:ascii="Times New Roman" w:eastAsia="Arial" w:hAnsi="Times New Roman" w:cs="Times New Roman"/>
                <w:lang w:val="es-ES"/>
              </w:rPr>
              <w:t>Migrations</w:t>
            </w:r>
            <w:proofErr w:type="spellEnd"/>
            <w:r w:rsidR="007024A1">
              <w:rPr>
                <w:rFonts w:ascii="Times New Roman" w:eastAsia="Arial" w:hAnsi="Times New Roman" w:cs="Times New Roman"/>
                <w:lang w:val="es-ES"/>
              </w:rPr>
              <w:t xml:space="preserve"> (International and </w:t>
            </w:r>
            <w:proofErr w:type="spellStart"/>
            <w:r w:rsidR="007024A1">
              <w:rPr>
                <w:rFonts w:ascii="Times New Roman" w:eastAsia="Arial" w:hAnsi="Times New Roman" w:cs="Times New Roman"/>
                <w:lang w:val="es-ES"/>
              </w:rPr>
              <w:t>European</w:t>
            </w:r>
            <w:proofErr w:type="spellEnd"/>
            <w:r w:rsidR="007024A1">
              <w:rPr>
                <w:rFonts w:ascii="Times New Roman" w:eastAsia="Arial" w:hAnsi="Times New Roman" w:cs="Times New Roman"/>
                <w:lang w:val="es-ES"/>
              </w:rPr>
              <w:t xml:space="preserve"> </w:t>
            </w:r>
            <w:proofErr w:type="spellStart"/>
            <w:r w:rsidR="007024A1">
              <w:rPr>
                <w:rFonts w:ascii="Times New Roman" w:eastAsia="Arial" w:hAnsi="Times New Roman" w:cs="Times New Roman"/>
                <w:lang w:val="es-ES"/>
              </w:rPr>
              <w:t>Studies</w:t>
            </w:r>
            <w:proofErr w:type="spellEnd"/>
            <w:r w:rsidR="007024A1">
              <w:rPr>
                <w:rFonts w:ascii="Times New Roman" w:eastAsia="Arial" w:hAnsi="Times New Roman" w:cs="Times New Roman"/>
                <w:lang w:val="es-ES"/>
              </w:rPr>
              <w:t>)</w:t>
            </w:r>
          </w:p>
        </w:tc>
      </w:tr>
      <w:tr w:rsidR="00B20356" w:rsidRPr="001A55F9" w:rsidTr="007024A1">
        <w:trPr>
          <w:trHeight w:val="505"/>
        </w:trPr>
        <w:tc>
          <w:tcPr>
            <w:tcW w:w="8713" w:type="dxa"/>
            <w:gridSpan w:val="3"/>
          </w:tcPr>
          <w:p w:rsidR="00B20356" w:rsidRPr="007024A1" w:rsidRDefault="00B20356" w:rsidP="00396128">
            <w:pPr>
              <w:spacing w:before="1" w:line="237" w:lineRule="exact"/>
              <w:ind w:left="107"/>
              <w:rPr>
                <w:rFonts w:ascii="Times New Roman" w:eastAsia="Arial" w:hAnsi="Times New Roman" w:cs="Times New Roman"/>
                <w:lang w:val="es-ES"/>
              </w:rPr>
            </w:pPr>
            <w:r w:rsidRPr="007024A1">
              <w:rPr>
                <w:rFonts w:ascii="Times New Roman" w:eastAsia="Arial" w:hAnsi="Times New Roman" w:cs="Times New Roman"/>
                <w:lang w:val="es-ES"/>
              </w:rPr>
              <w:t>PRESIDENTE/A:</w:t>
            </w:r>
          </w:p>
        </w:tc>
      </w:tr>
      <w:tr w:rsidR="00B20356" w:rsidRPr="001A55F9" w:rsidTr="007024A1">
        <w:trPr>
          <w:trHeight w:val="505"/>
        </w:trPr>
        <w:tc>
          <w:tcPr>
            <w:tcW w:w="8713" w:type="dxa"/>
            <w:gridSpan w:val="3"/>
          </w:tcPr>
          <w:p w:rsidR="00B20356" w:rsidRPr="007024A1" w:rsidRDefault="00B20356" w:rsidP="00396128">
            <w:pPr>
              <w:spacing w:before="1" w:line="237" w:lineRule="exact"/>
              <w:ind w:left="107"/>
              <w:rPr>
                <w:rFonts w:ascii="Times New Roman" w:eastAsia="Arial" w:hAnsi="Times New Roman" w:cs="Times New Roman"/>
                <w:lang w:val="es-ES"/>
              </w:rPr>
            </w:pPr>
            <w:r w:rsidRPr="007024A1">
              <w:rPr>
                <w:rFonts w:ascii="Times New Roman" w:eastAsia="Arial" w:hAnsi="Times New Roman" w:cs="Times New Roman"/>
                <w:lang w:val="es-ES"/>
              </w:rPr>
              <w:t>SECRETARIO/A:</w:t>
            </w:r>
          </w:p>
        </w:tc>
      </w:tr>
      <w:tr w:rsidR="00B20356" w:rsidRPr="001A55F9" w:rsidTr="007024A1">
        <w:trPr>
          <w:trHeight w:val="505"/>
        </w:trPr>
        <w:tc>
          <w:tcPr>
            <w:tcW w:w="8713" w:type="dxa"/>
            <w:gridSpan w:val="3"/>
          </w:tcPr>
          <w:p w:rsidR="00B20356" w:rsidRPr="007024A1" w:rsidRDefault="00B20356" w:rsidP="00396128">
            <w:pPr>
              <w:spacing w:before="1" w:line="237" w:lineRule="exact"/>
              <w:ind w:left="107"/>
              <w:rPr>
                <w:rFonts w:ascii="Times New Roman" w:eastAsia="Arial" w:hAnsi="Times New Roman" w:cs="Times New Roman"/>
                <w:lang w:val="es-ES"/>
              </w:rPr>
            </w:pPr>
            <w:r w:rsidRPr="007024A1">
              <w:rPr>
                <w:rFonts w:ascii="Times New Roman" w:eastAsia="Arial" w:hAnsi="Times New Roman" w:cs="Times New Roman"/>
                <w:lang w:val="es-ES"/>
              </w:rPr>
              <w:t>VOCAL:</w:t>
            </w:r>
          </w:p>
        </w:tc>
      </w:tr>
      <w:tr w:rsidR="00B20356" w:rsidRPr="001A55F9" w:rsidTr="007024A1">
        <w:trPr>
          <w:trHeight w:val="2277"/>
        </w:trPr>
        <w:tc>
          <w:tcPr>
            <w:tcW w:w="8713" w:type="dxa"/>
            <w:gridSpan w:val="3"/>
          </w:tcPr>
          <w:p w:rsidR="00D54596" w:rsidRPr="00D54596" w:rsidRDefault="00D54596" w:rsidP="00D54596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</w:rPr>
            </w:pPr>
            <w:r w:rsidRPr="00D54596">
              <w:rPr>
                <w:rFonts w:ascii="Times New Roman" w:eastAsia="Arial" w:hAnsi="Times New Roman" w:cs="Times New Roman"/>
              </w:rPr>
              <w:t>Evaluado el TFM</w:t>
            </w:r>
            <w:r w:rsidRPr="00D54596">
              <w:rPr>
                <w:rFonts w:ascii="Times New Roman" w:eastAsia="Arial" w:hAnsi="Times New Roman" w:cs="Times New Roman"/>
                <w:spacing w:val="-24"/>
              </w:rPr>
              <w:t xml:space="preserve"> </w:t>
            </w:r>
            <w:r w:rsidRPr="00D54596">
              <w:rPr>
                <w:rFonts w:ascii="Times New Roman" w:eastAsia="Arial" w:hAnsi="Times New Roman" w:cs="Times New Roman"/>
              </w:rPr>
              <w:t>titulado:</w:t>
            </w:r>
          </w:p>
          <w:p w:rsidR="00D54596" w:rsidRPr="00D54596" w:rsidRDefault="00D54596" w:rsidP="00D54596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</w:p>
          <w:p w:rsidR="00D54596" w:rsidRPr="00D54596" w:rsidRDefault="00D54596" w:rsidP="00D54596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</w:rPr>
            </w:pPr>
          </w:p>
          <w:p w:rsidR="00D54596" w:rsidRPr="00D54596" w:rsidRDefault="00D54596" w:rsidP="00D54596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</w:rPr>
            </w:pPr>
          </w:p>
          <w:p w:rsidR="00D54596" w:rsidRPr="00D54596" w:rsidRDefault="00D54596" w:rsidP="00D54596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</w:rPr>
            </w:pPr>
            <w:r w:rsidRPr="00D54596">
              <w:rPr>
                <w:rFonts w:ascii="Times New Roman" w:eastAsia="Arial" w:hAnsi="Times New Roman" w:cs="Times New Roman"/>
              </w:rPr>
              <w:t>presentado por</w:t>
            </w:r>
            <w:r w:rsidRPr="00D54596">
              <w:rPr>
                <w:rFonts w:ascii="Times New Roman" w:eastAsia="Arial" w:hAnsi="Times New Roman" w:cs="Times New Roman"/>
                <w:spacing w:val="-17"/>
              </w:rPr>
              <w:t xml:space="preserve"> </w:t>
            </w:r>
            <w:proofErr w:type="gramStart"/>
            <w:r w:rsidRPr="00D54596">
              <w:rPr>
                <w:rFonts w:ascii="Times New Roman" w:eastAsia="Arial" w:hAnsi="Times New Roman" w:cs="Times New Roman"/>
              </w:rPr>
              <w:t>D.:…</w:t>
            </w:r>
            <w:proofErr w:type="gramEnd"/>
            <w:r w:rsidRPr="00D54596">
              <w:rPr>
                <w:rFonts w:ascii="Times New Roman" w:eastAsia="Arial" w:hAnsi="Times New Roman" w:cs="Times New Roman"/>
              </w:rPr>
              <w:t>………………………………………………………………………..</w:t>
            </w:r>
          </w:p>
          <w:p w:rsidR="00D54596" w:rsidRPr="00D54596" w:rsidRDefault="00D54596" w:rsidP="00D54596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</w:rPr>
            </w:pPr>
            <w:r w:rsidRPr="00D54596">
              <w:rPr>
                <w:rFonts w:ascii="Times New Roman" w:eastAsia="Arial" w:hAnsi="Times New Roman" w:cs="Times New Roman"/>
              </w:rPr>
              <w:t>con D.N.I.</w:t>
            </w:r>
            <w:r w:rsidRPr="00D54596">
              <w:rPr>
                <w:rFonts w:ascii="Times New Roman" w:eastAsia="Arial" w:hAnsi="Times New Roman" w:cs="Times New Roman"/>
                <w:spacing w:val="-13"/>
              </w:rPr>
              <w:t xml:space="preserve"> </w:t>
            </w:r>
            <w:r w:rsidRPr="00D54596">
              <w:rPr>
                <w:rFonts w:ascii="Times New Roman" w:eastAsia="Arial" w:hAnsi="Times New Roman" w:cs="Times New Roman"/>
              </w:rPr>
              <w:t>nº…………………………………………………………………………………</w:t>
            </w:r>
          </w:p>
          <w:p w:rsidR="00D54596" w:rsidRPr="00D54596" w:rsidRDefault="00D54596" w:rsidP="00D54596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</w:rPr>
            </w:pPr>
          </w:p>
          <w:p w:rsidR="00D54596" w:rsidRPr="00D54596" w:rsidRDefault="00D54596" w:rsidP="00D54596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</w:rPr>
            </w:pPr>
            <w:proofErr w:type="spellStart"/>
            <w:r w:rsidRPr="00D54596">
              <w:rPr>
                <w:rFonts w:ascii="Times New Roman" w:eastAsia="Arial" w:hAnsi="Times New Roman" w:cs="Times New Roman"/>
              </w:rPr>
              <w:t>tutorizado</w:t>
            </w:r>
            <w:proofErr w:type="spellEnd"/>
            <w:r w:rsidRPr="00D54596">
              <w:rPr>
                <w:rFonts w:ascii="Times New Roman" w:eastAsia="Arial" w:hAnsi="Times New Roman" w:cs="Times New Roman"/>
              </w:rPr>
              <w:t xml:space="preserve"> por:</w:t>
            </w:r>
            <w:r w:rsidRPr="00D54596">
              <w:rPr>
                <w:rFonts w:ascii="Times New Roman" w:eastAsia="Arial" w:hAnsi="Times New Roman" w:cs="Times New Roman"/>
                <w:spacing w:val="-16"/>
              </w:rPr>
              <w:t xml:space="preserve"> </w:t>
            </w:r>
            <w:proofErr w:type="gramStart"/>
            <w:r w:rsidRPr="00D54596">
              <w:rPr>
                <w:rFonts w:ascii="Times New Roman" w:eastAsia="Arial" w:hAnsi="Times New Roman" w:cs="Times New Roman"/>
              </w:rPr>
              <w:t>D.:…</w:t>
            </w:r>
            <w:proofErr w:type="gramEnd"/>
            <w:r w:rsidRPr="00D54596">
              <w:rPr>
                <w:rFonts w:ascii="Times New Roman" w:eastAsia="Arial" w:hAnsi="Times New Roman" w:cs="Times New Roman"/>
              </w:rPr>
              <w:t>…………………………………………………………………………</w:t>
            </w:r>
          </w:p>
          <w:p w:rsidR="00D54596" w:rsidRPr="00D54596" w:rsidRDefault="00D54596" w:rsidP="00D54596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</w:rPr>
            </w:pPr>
            <w:r w:rsidRPr="00D54596">
              <w:rPr>
                <w:rFonts w:ascii="Times New Roman" w:eastAsia="Arial" w:hAnsi="Times New Roman" w:cs="Times New Roman"/>
              </w:rPr>
              <w:t>y propuesta la calificación del ejercicio escrito por el tutor docente de: ………………...</w:t>
            </w:r>
          </w:p>
          <w:p w:rsidR="00D54596" w:rsidRPr="00D54596" w:rsidRDefault="00D54596" w:rsidP="00D54596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</w:rPr>
            </w:pPr>
          </w:p>
          <w:p w:rsidR="00D54596" w:rsidRPr="00D54596" w:rsidRDefault="00D54596" w:rsidP="00D54596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</w:rPr>
            </w:pPr>
            <w:r w:rsidRPr="00D54596">
              <w:rPr>
                <w:rFonts w:ascii="Times New Roman" w:eastAsia="Arial" w:hAnsi="Times New Roman" w:cs="Times New Roman"/>
              </w:rPr>
              <w:t>la Comisión Evaluadora otorga al ejercicio escrito la calificación de</w:t>
            </w:r>
            <w:proofErr w:type="gramStart"/>
            <w:r w:rsidRPr="00D54596">
              <w:rPr>
                <w:rFonts w:ascii="Times New Roman" w:eastAsia="Arial" w:hAnsi="Times New Roman" w:cs="Times New Roman"/>
                <w:vertAlign w:val="superscript"/>
              </w:rPr>
              <w:t>1:</w:t>
            </w:r>
            <w:r w:rsidRPr="00D54596">
              <w:rPr>
                <w:rFonts w:ascii="Times New Roman" w:eastAsia="Arial" w:hAnsi="Times New Roman" w:cs="Times New Roman"/>
              </w:rPr>
              <w:t>…</w:t>
            </w:r>
            <w:proofErr w:type="gramEnd"/>
            <w:r w:rsidRPr="00D54596">
              <w:rPr>
                <w:rFonts w:ascii="Times New Roman" w:eastAsia="Arial" w:hAnsi="Times New Roman" w:cs="Times New Roman"/>
              </w:rPr>
              <w:t>………………..</w:t>
            </w:r>
          </w:p>
          <w:p w:rsidR="00D54596" w:rsidRPr="00D54596" w:rsidRDefault="00D54596" w:rsidP="00D54596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</w:rPr>
            </w:pPr>
            <w:r w:rsidRPr="00D54596">
              <w:rPr>
                <w:rFonts w:ascii="Times New Roman" w:eastAsia="Arial" w:hAnsi="Times New Roman" w:cs="Times New Roman"/>
              </w:rPr>
              <w:t xml:space="preserve">y a la exposición y defensa la calificación </w:t>
            </w:r>
            <w:proofErr w:type="gramStart"/>
            <w:r w:rsidRPr="00D54596">
              <w:rPr>
                <w:rFonts w:ascii="Times New Roman" w:eastAsia="Arial" w:hAnsi="Times New Roman" w:cs="Times New Roman"/>
              </w:rPr>
              <w:t>de:.</w:t>
            </w:r>
            <w:proofErr w:type="gramEnd"/>
            <w:r w:rsidRPr="00D54596">
              <w:rPr>
                <w:rFonts w:ascii="Times New Roman" w:eastAsia="Arial" w:hAnsi="Times New Roman" w:cs="Times New Roman"/>
              </w:rPr>
              <w:t xml:space="preserve"> …………………………………..</w:t>
            </w:r>
          </w:p>
          <w:p w:rsidR="00D54596" w:rsidRPr="00D54596" w:rsidRDefault="00D54596" w:rsidP="00D54596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</w:rPr>
            </w:pPr>
          </w:p>
          <w:p w:rsidR="00B20356" w:rsidRPr="00BA66D3" w:rsidRDefault="00D54596" w:rsidP="00D54596">
            <w:pPr>
              <w:spacing w:before="126"/>
              <w:ind w:left="107"/>
              <w:rPr>
                <w:rFonts w:ascii="Times New Roman" w:eastAsia="Arial" w:hAnsi="Times New Roman" w:cs="Times New Roman"/>
                <w:lang w:val="es-ES"/>
              </w:rPr>
            </w:pPr>
            <w:r w:rsidRPr="00D54596">
              <w:rPr>
                <w:rFonts w:ascii="Times New Roman" w:eastAsia="Arial" w:hAnsi="Times New Roman" w:cs="Times New Roman"/>
                <w:lang w:val="es-ES"/>
              </w:rPr>
              <w:t>por lo que la calificación</w:t>
            </w:r>
            <w:r w:rsidRPr="00D54596">
              <w:rPr>
                <w:rFonts w:ascii="Times New Roman" w:eastAsia="Arial" w:hAnsi="Times New Roman" w:cs="Times New Roman"/>
                <w:vertAlign w:val="superscript"/>
                <w:lang w:val="es-ES"/>
              </w:rPr>
              <w:t>2</w:t>
            </w:r>
            <w:r w:rsidRPr="00D54596">
              <w:rPr>
                <w:rFonts w:ascii="Times New Roman" w:eastAsia="Arial" w:hAnsi="Times New Roman" w:cs="Times New Roman"/>
                <w:lang w:val="es-ES"/>
              </w:rPr>
              <w:t xml:space="preserve"> final obtenida es de:……….……….……….……….……….……….</w:t>
            </w:r>
          </w:p>
        </w:tc>
        <w:bookmarkStart w:id="0" w:name="_GoBack"/>
        <w:bookmarkEnd w:id="0"/>
      </w:tr>
      <w:tr w:rsidR="00B20356" w:rsidRPr="001A55F9" w:rsidTr="007024A1">
        <w:trPr>
          <w:trHeight w:val="757"/>
        </w:trPr>
        <w:tc>
          <w:tcPr>
            <w:tcW w:w="6512" w:type="dxa"/>
          </w:tcPr>
          <w:p w:rsidR="00B20356" w:rsidRPr="00B20356" w:rsidRDefault="00B20356" w:rsidP="00396128">
            <w:pPr>
              <w:spacing w:line="250" w:lineRule="exact"/>
              <w:ind w:left="107"/>
              <w:rPr>
                <w:rFonts w:ascii="Times New Roman" w:eastAsia="Arial" w:hAnsi="Times New Roman" w:cs="Times New Roman"/>
                <w:lang w:val="es-ES"/>
              </w:rPr>
            </w:pPr>
            <w:r w:rsidRPr="00B20356">
              <w:rPr>
                <w:rFonts w:ascii="Times New Roman" w:eastAsia="Arial" w:hAnsi="Times New Roman" w:cs="Times New Roman"/>
                <w:lang w:val="es-ES"/>
              </w:rPr>
              <w:t>La comisión propone se le conceda la matrícula de honor</w:t>
            </w:r>
          </w:p>
          <w:p w:rsidR="00B20356" w:rsidRPr="001A55F9" w:rsidRDefault="00B20356" w:rsidP="00396128">
            <w:pPr>
              <w:spacing w:before="126"/>
              <w:ind w:left="107"/>
              <w:rPr>
                <w:rFonts w:ascii="Times New Roman" w:eastAsia="Arial" w:hAnsi="Times New Roman" w:cs="Times New Roman"/>
              </w:rPr>
            </w:pPr>
            <w:r w:rsidRPr="001A55F9">
              <w:rPr>
                <w:rFonts w:ascii="Times New Roman" w:eastAsia="Arial" w:hAnsi="Times New Roman" w:cs="Times New Roman"/>
              </w:rPr>
              <w:t>(</w:t>
            </w:r>
            <w:proofErr w:type="spellStart"/>
            <w:r w:rsidRPr="001A55F9">
              <w:rPr>
                <w:rFonts w:ascii="Times New Roman" w:eastAsia="Arial" w:hAnsi="Times New Roman" w:cs="Times New Roman"/>
              </w:rPr>
              <w:t>señalar</w:t>
            </w:r>
            <w:proofErr w:type="spellEnd"/>
            <w:r w:rsidRPr="001A55F9">
              <w:rPr>
                <w:rFonts w:ascii="Times New Roman" w:eastAsia="Arial" w:hAnsi="Times New Roman" w:cs="Times New Roman"/>
              </w:rPr>
              <w:t xml:space="preserve"> lo que </w:t>
            </w:r>
            <w:proofErr w:type="spellStart"/>
            <w:r w:rsidRPr="001A55F9">
              <w:rPr>
                <w:rFonts w:ascii="Times New Roman" w:eastAsia="Arial" w:hAnsi="Times New Roman" w:cs="Times New Roman"/>
              </w:rPr>
              <w:t>proceda</w:t>
            </w:r>
            <w:proofErr w:type="spellEnd"/>
            <w:r w:rsidRPr="001A55F9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1079" w:type="dxa"/>
          </w:tcPr>
          <w:p w:rsidR="00B20356" w:rsidRPr="001A55F9" w:rsidRDefault="00B20356" w:rsidP="00396128">
            <w:pPr>
              <w:spacing w:before="187"/>
              <w:ind w:left="418" w:right="403"/>
              <w:jc w:val="center"/>
              <w:rPr>
                <w:rFonts w:ascii="Times New Roman" w:eastAsia="Arial" w:hAnsi="Times New Roman" w:cs="Times New Roman"/>
              </w:rPr>
            </w:pPr>
            <w:r w:rsidRPr="001A55F9">
              <w:rPr>
                <w:rFonts w:ascii="Times New Roman" w:eastAsia="Arial" w:hAnsi="Times New Roman" w:cs="Times New Roman"/>
              </w:rPr>
              <w:t>SI</w:t>
            </w:r>
          </w:p>
        </w:tc>
        <w:tc>
          <w:tcPr>
            <w:tcW w:w="1122" w:type="dxa"/>
          </w:tcPr>
          <w:p w:rsidR="00B20356" w:rsidRPr="001A55F9" w:rsidRDefault="00B20356" w:rsidP="00396128">
            <w:pPr>
              <w:spacing w:before="187"/>
              <w:ind w:left="380" w:right="361"/>
              <w:jc w:val="center"/>
              <w:rPr>
                <w:rFonts w:ascii="Times New Roman" w:eastAsia="Arial" w:hAnsi="Times New Roman" w:cs="Times New Roman"/>
              </w:rPr>
            </w:pPr>
            <w:r w:rsidRPr="001A55F9">
              <w:rPr>
                <w:rFonts w:ascii="Times New Roman" w:eastAsia="Arial" w:hAnsi="Times New Roman" w:cs="Times New Roman"/>
              </w:rPr>
              <w:t>NO</w:t>
            </w:r>
          </w:p>
        </w:tc>
      </w:tr>
    </w:tbl>
    <w:p w:rsidR="007024A1" w:rsidRDefault="007024A1" w:rsidP="007024A1">
      <w:pPr>
        <w:widowControl w:val="0"/>
        <w:autoSpaceDE w:val="0"/>
        <w:autoSpaceDN w:val="0"/>
        <w:spacing w:after="0" w:line="251" w:lineRule="exact"/>
        <w:jc w:val="both"/>
        <w:rPr>
          <w:rFonts w:ascii="Times New Roman" w:eastAsia="Arial" w:hAnsi="Times New Roman" w:cs="Times New Roman"/>
        </w:rPr>
      </w:pPr>
    </w:p>
    <w:p w:rsidR="00D54596" w:rsidRPr="00D54596" w:rsidRDefault="00D54596" w:rsidP="00D54596">
      <w:pPr>
        <w:widowControl w:val="0"/>
        <w:autoSpaceDE w:val="0"/>
        <w:autoSpaceDN w:val="0"/>
        <w:spacing w:after="0" w:line="251" w:lineRule="exact"/>
        <w:jc w:val="both"/>
        <w:rPr>
          <w:rFonts w:ascii="Times New Roman" w:eastAsia="Arial" w:hAnsi="Times New Roman" w:cs="Times New Roman"/>
        </w:rPr>
      </w:pPr>
      <w:r w:rsidRPr="00D54596">
        <w:rPr>
          <w:rFonts w:ascii="Times New Roman" w:eastAsia="Arial" w:hAnsi="Times New Roman" w:cs="Times New Roman"/>
        </w:rPr>
        <w:t xml:space="preserve">  En Jerez de la Frontera a           de</w:t>
      </w:r>
      <w:r w:rsidRPr="00D54596">
        <w:rPr>
          <w:rFonts w:ascii="Times New Roman" w:eastAsia="Arial" w:hAnsi="Times New Roman" w:cs="Times New Roman"/>
        </w:rPr>
        <w:tab/>
      </w:r>
      <w:r w:rsidRPr="00D54596">
        <w:rPr>
          <w:rFonts w:ascii="Times New Roman" w:eastAsia="Arial" w:hAnsi="Times New Roman" w:cs="Times New Roman"/>
        </w:rPr>
        <w:tab/>
      </w:r>
      <w:r w:rsidRPr="00D54596">
        <w:rPr>
          <w:rFonts w:ascii="Times New Roman" w:eastAsia="Arial" w:hAnsi="Times New Roman" w:cs="Times New Roman"/>
        </w:rPr>
        <w:tab/>
        <w:t xml:space="preserve"> </w:t>
      </w:r>
      <w:proofErr w:type="spellStart"/>
      <w:r w:rsidRPr="00D54596">
        <w:rPr>
          <w:rFonts w:ascii="Times New Roman" w:eastAsia="Arial" w:hAnsi="Times New Roman" w:cs="Times New Roman"/>
        </w:rPr>
        <w:t>de</w:t>
      </w:r>
      <w:proofErr w:type="spellEnd"/>
      <w:r w:rsidRPr="00D54596">
        <w:rPr>
          <w:rFonts w:ascii="Times New Roman" w:eastAsia="Arial" w:hAnsi="Times New Roman" w:cs="Times New Roman"/>
        </w:rPr>
        <w:t xml:space="preserve"> 202</w:t>
      </w:r>
    </w:p>
    <w:p w:rsidR="00D54596" w:rsidRPr="00D54596" w:rsidRDefault="00D54596" w:rsidP="00D54596">
      <w:pPr>
        <w:widowControl w:val="0"/>
        <w:autoSpaceDE w:val="0"/>
        <w:autoSpaceDN w:val="0"/>
        <w:spacing w:after="0" w:line="251" w:lineRule="exact"/>
        <w:jc w:val="both"/>
        <w:rPr>
          <w:rFonts w:ascii="Times New Roman" w:eastAsia="Arial" w:hAnsi="Times New Roman" w:cs="Times New Roman"/>
        </w:rPr>
      </w:pPr>
    </w:p>
    <w:p w:rsidR="00D54596" w:rsidRPr="00D54596" w:rsidRDefault="00D54596" w:rsidP="00D54596">
      <w:pPr>
        <w:widowControl w:val="0"/>
        <w:autoSpaceDE w:val="0"/>
        <w:autoSpaceDN w:val="0"/>
        <w:spacing w:after="0" w:line="251" w:lineRule="exact"/>
        <w:jc w:val="both"/>
        <w:rPr>
          <w:rFonts w:ascii="Times New Roman" w:eastAsia="Arial" w:hAnsi="Times New Roman" w:cs="Times New Roman"/>
        </w:rPr>
      </w:pPr>
    </w:p>
    <w:p w:rsidR="00D54596" w:rsidRPr="00D54596" w:rsidRDefault="00D54596" w:rsidP="00D54596">
      <w:pPr>
        <w:widowControl w:val="0"/>
        <w:autoSpaceDE w:val="0"/>
        <w:autoSpaceDN w:val="0"/>
        <w:spacing w:after="0" w:line="251" w:lineRule="exact"/>
        <w:jc w:val="both"/>
        <w:rPr>
          <w:rFonts w:ascii="Times New Roman" w:eastAsia="Arial" w:hAnsi="Times New Roman" w:cs="Times New Roman"/>
        </w:rPr>
      </w:pPr>
      <w:r w:rsidRPr="00D54596">
        <w:rPr>
          <w:rFonts w:ascii="Times New Roman" w:eastAsia="Arial" w:hAnsi="Times New Roman" w:cs="Times New Roman"/>
        </w:rPr>
        <w:t>Fdo.: Secretario/a</w:t>
      </w:r>
      <w:r w:rsidRPr="00D54596">
        <w:rPr>
          <w:rFonts w:ascii="Times New Roman" w:eastAsia="Arial" w:hAnsi="Times New Roman" w:cs="Times New Roman"/>
        </w:rPr>
        <w:tab/>
      </w:r>
      <w:r w:rsidRPr="00D54596">
        <w:rPr>
          <w:rFonts w:ascii="Times New Roman" w:eastAsia="Arial" w:hAnsi="Times New Roman" w:cs="Times New Roman"/>
        </w:rPr>
        <w:tab/>
      </w:r>
      <w:r w:rsidRPr="00D54596">
        <w:rPr>
          <w:rFonts w:ascii="Times New Roman" w:eastAsia="Arial" w:hAnsi="Times New Roman" w:cs="Times New Roman"/>
        </w:rPr>
        <w:tab/>
        <w:t xml:space="preserve">Fdo.: Presidente </w:t>
      </w:r>
      <w:r w:rsidRPr="00D54596">
        <w:rPr>
          <w:rFonts w:ascii="Times New Roman" w:eastAsia="Arial" w:hAnsi="Times New Roman" w:cs="Times New Roman"/>
        </w:rPr>
        <w:tab/>
      </w:r>
      <w:r w:rsidRPr="00D54596">
        <w:rPr>
          <w:rFonts w:ascii="Times New Roman" w:eastAsia="Arial" w:hAnsi="Times New Roman" w:cs="Times New Roman"/>
        </w:rPr>
        <w:tab/>
      </w:r>
      <w:r w:rsidRPr="00D54596">
        <w:rPr>
          <w:rFonts w:ascii="Times New Roman" w:eastAsia="Arial" w:hAnsi="Times New Roman" w:cs="Times New Roman"/>
        </w:rPr>
        <w:tab/>
        <w:t>Fdo.: Vocal</w:t>
      </w:r>
    </w:p>
    <w:p w:rsidR="007024A1" w:rsidRDefault="007024A1" w:rsidP="007024A1">
      <w:pPr>
        <w:widowControl w:val="0"/>
        <w:autoSpaceDE w:val="0"/>
        <w:autoSpaceDN w:val="0"/>
        <w:spacing w:after="0" w:line="251" w:lineRule="exact"/>
        <w:jc w:val="both"/>
        <w:rPr>
          <w:rFonts w:ascii="Times New Roman" w:eastAsia="Arial" w:hAnsi="Times New Roman" w:cs="Times New Roman"/>
        </w:rPr>
      </w:pPr>
    </w:p>
    <w:p w:rsidR="007024A1" w:rsidRDefault="007024A1" w:rsidP="007024A1">
      <w:pPr>
        <w:widowControl w:val="0"/>
        <w:autoSpaceDE w:val="0"/>
        <w:autoSpaceDN w:val="0"/>
        <w:spacing w:after="0" w:line="251" w:lineRule="exact"/>
        <w:jc w:val="both"/>
        <w:rPr>
          <w:rFonts w:ascii="Times New Roman" w:eastAsia="Arial" w:hAnsi="Times New Roman" w:cs="Times New Roman"/>
        </w:rPr>
      </w:pPr>
    </w:p>
    <w:p w:rsidR="007024A1" w:rsidRDefault="007024A1" w:rsidP="007024A1">
      <w:pPr>
        <w:widowControl w:val="0"/>
        <w:autoSpaceDE w:val="0"/>
        <w:autoSpaceDN w:val="0"/>
        <w:spacing w:after="0" w:line="251" w:lineRule="exact"/>
        <w:jc w:val="both"/>
        <w:rPr>
          <w:rFonts w:ascii="Times New Roman" w:eastAsia="Arial" w:hAnsi="Times New Roman" w:cs="Times New Roman"/>
        </w:rPr>
      </w:pPr>
    </w:p>
    <w:p w:rsidR="00D54596" w:rsidRDefault="00D54596" w:rsidP="007024A1">
      <w:pPr>
        <w:widowControl w:val="0"/>
        <w:autoSpaceDE w:val="0"/>
        <w:autoSpaceDN w:val="0"/>
        <w:spacing w:after="0" w:line="251" w:lineRule="exact"/>
        <w:jc w:val="both"/>
        <w:rPr>
          <w:rFonts w:ascii="Times New Roman" w:eastAsia="Arial" w:hAnsi="Times New Roman" w:cs="Times New Roman"/>
        </w:rPr>
      </w:pPr>
    </w:p>
    <w:p w:rsidR="00D54596" w:rsidRDefault="00D54596" w:rsidP="007024A1">
      <w:pPr>
        <w:widowControl w:val="0"/>
        <w:autoSpaceDE w:val="0"/>
        <w:autoSpaceDN w:val="0"/>
        <w:spacing w:after="0" w:line="251" w:lineRule="exact"/>
        <w:jc w:val="both"/>
        <w:rPr>
          <w:rFonts w:ascii="Times New Roman" w:eastAsia="Arial" w:hAnsi="Times New Roman" w:cs="Times New Roman"/>
        </w:rPr>
      </w:pPr>
    </w:p>
    <w:p w:rsidR="00B20356" w:rsidRDefault="00B20356" w:rsidP="007024A1">
      <w:pPr>
        <w:widowControl w:val="0"/>
        <w:autoSpaceDE w:val="0"/>
        <w:autoSpaceDN w:val="0"/>
        <w:spacing w:after="0" w:line="251" w:lineRule="exact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(1) En caso de otorgar una calificación diferente a la propuesta por el tutor docente se deberá acompañar al acta el correspondiente informe de motivación.</w:t>
      </w:r>
      <w:r w:rsidRPr="001A55F9">
        <w:rPr>
          <w:rFonts w:ascii="Times New Roman" w:eastAsia="Arial" w:hAnsi="Times New Roman" w:cs="Times New Roman"/>
        </w:rPr>
        <w:t xml:space="preserve"> </w:t>
      </w:r>
    </w:p>
    <w:p w:rsidR="006C5D36" w:rsidRDefault="00B20356">
      <w:r>
        <w:rPr>
          <w:rFonts w:ascii="Times New Roman" w:eastAsia="Arial" w:hAnsi="Times New Roman" w:cs="Times New Roman"/>
        </w:rPr>
        <w:t>(2</w:t>
      </w:r>
      <w:r w:rsidRPr="001A55F9">
        <w:rPr>
          <w:rFonts w:ascii="Times New Roman" w:eastAsia="Arial" w:hAnsi="Times New Roman" w:cs="Times New Roman"/>
        </w:rPr>
        <w:t>) La calificación se incluirá en letras y numérica con un decimal</w:t>
      </w:r>
      <w:r>
        <w:rPr>
          <w:rFonts w:ascii="Times New Roman" w:eastAsia="Arial" w:hAnsi="Times New Roman" w:cs="Times New Roman"/>
        </w:rPr>
        <w:t>, e integrará la c</w:t>
      </w:r>
      <w:r w:rsidR="007024A1">
        <w:rPr>
          <w:rFonts w:ascii="Times New Roman" w:eastAsia="Arial" w:hAnsi="Times New Roman" w:cs="Times New Roman"/>
        </w:rPr>
        <w:t>alificación del ejercicio escrit</w:t>
      </w:r>
      <w:r>
        <w:rPr>
          <w:rFonts w:ascii="Times New Roman" w:eastAsia="Arial" w:hAnsi="Times New Roman" w:cs="Times New Roman"/>
        </w:rPr>
        <w:t>o (70%) y de la exposición y defensa (30%)</w:t>
      </w:r>
      <w:r w:rsidRPr="001A55F9">
        <w:rPr>
          <w:rFonts w:ascii="Times New Roman" w:eastAsia="Arial" w:hAnsi="Times New Roman" w:cs="Times New Roman"/>
        </w:rPr>
        <w:t>.</w:t>
      </w:r>
    </w:p>
    <w:sectPr w:rsidR="006C5D36" w:rsidSect="00D54596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384" w:rsidRDefault="00A66384" w:rsidP="006C5D36">
      <w:pPr>
        <w:spacing w:after="0" w:line="240" w:lineRule="auto"/>
      </w:pPr>
      <w:r>
        <w:separator/>
      </w:r>
    </w:p>
  </w:endnote>
  <w:endnote w:type="continuationSeparator" w:id="0">
    <w:p w:rsidR="00A66384" w:rsidRDefault="00A66384" w:rsidP="006C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384" w:rsidRDefault="00A66384" w:rsidP="006C5D36">
      <w:pPr>
        <w:spacing w:after="0" w:line="240" w:lineRule="auto"/>
      </w:pPr>
      <w:r>
        <w:separator/>
      </w:r>
    </w:p>
  </w:footnote>
  <w:footnote w:type="continuationSeparator" w:id="0">
    <w:p w:rsidR="00A66384" w:rsidRDefault="00A66384" w:rsidP="006C5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D36" w:rsidRDefault="006C5D36" w:rsidP="006C5D36">
    <w:pPr>
      <w:spacing w:before="97"/>
      <w:ind w:left="338" w:right="290" w:firstLine="5"/>
      <w:jc w:val="center"/>
    </w:pPr>
    <w:r w:rsidRPr="00933443">
      <w:rPr>
        <w:noProof/>
        <w:lang w:eastAsia="es-ES"/>
      </w:rPr>
      <w:drawing>
        <wp:anchor distT="0" distB="0" distL="0" distR="0" simplePos="0" relativeHeight="251660288" behindDoc="0" locked="0" layoutInCell="1" allowOverlap="1" wp14:anchorId="4CD1F9C9" wp14:editId="2E6866BE">
          <wp:simplePos x="0" y="0"/>
          <wp:positionH relativeFrom="page">
            <wp:posOffset>2677795</wp:posOffset>
          </wp:positionH>
          <wp:positionV relativeFrom="paragraph">
            <wp:posOffset>-143510</wp:posOffset>
          </wp:positionV>
          <wp:extent cx="12065" cy="609600"/>
          <wp:effectExtent l="0" t="0" r="0" b="0"/>
          <wp:wrapNone/>
          <wp:docPr id="19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3A4EE0" wp14:editId="35F0EEFF">
              <wp:simplePos x="0" y="0"/>
              <wp:positionH relativeFrom="column">
                <wp:posOffset>1876425</wp:posOffset>
              </wp:positionH>
              <wp:positionV relativeFrom="paragraph">
                <wp:posOffset>-28575</wp:posOffset>
              </wp:positionV>
              <wp:extent cx="1744980" cy="140462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D36" w:rsidRDefault="006C5D36" w:rsidP="006C5D36">
                          <w:pPr>
                            <w:jc w:val="center"/>
                          </w:pPr>
                          <w:r>
                            <w:rPr>
                              <w:rFonts w:ascii="Times New Roman"/>
                              <w:color w:val="005373"/>
                            </w:rPr>
                            <w:t>Facultad de Derecho</w:t>
                          </w:r>
                          <w:r>
                            <w:rPr>
                              <w:rFonts w:ascii="Times New Roman"/>
                              <w:color w:val="005373"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F73"/>
                            </w:rPr>
                            <w:t>Decanato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3A4EE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47.75pt;margin-top:-2.25pt;width:137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" filled="f" stroked="f">
              <v:textbox style="mso-fit-shape-to-text:t">
                <w:txbxContent>
                  <w:p w:rsidR="006C5D36" w:rsidRDefault="006C5D36" w:rsidP="006C5D36">
                    <w:pPr>
                      <w:jc w:val="center"/>
                    </w:pPr>
                    <w:r>
                      <w:rPr>
                        <w:rFonts w:ascii="Times New Roman"/>
                        <w:color w:val="005373"/>
                      </w:rPr>
                      <w:t>Facultad de Derecho</w:t>
                    </w:r>
                    <w:r>
                      <w:rPr>
                        <w:rFonts w:ascii="Times New Roman"/>
                        <w:color w:val="005373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/>
                        <w:color w:val="005F73"/>
                      </w:rPr>
                      <w:t>Decanato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63360" behindDoc="0" locked="0" layoutInCell="1" allowOverlap="1" wp14:anchorId="770D7DC8" wp14:editId="5B9F56FE">
          <wp:simplePos x="0" y="0"/>
          <wp:positionH relativeFrom="page">
            <wp:posOffset>5034915</wp:posOffset>
          </wp:positionH>
          <wp:positionV relativeFrom="paragraph">
            <wp:posOffset>-145415</wp:posOffset>
          </wp:positionV>
          <wp:extent cx="12065" cy="609600"/>
          <wp:effectExtent l="0" t="0" r="0" b="0"/>
          <wp:wrapNone/>
          <wp:docPr id="19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D93980" wp14:editId="4A7F9434">
              <wp:simplePos x="0" y="0"/>
              <wp:positionH relativeFrom="column">
                <wp:posOffset>3880485</wp:posOffset>
              </wp:positionH>
              <wp:positionV relativeFrom="paragraph">
                <wp:posOffset>-160020</wp:posOffset>
              </wp:positionV>
              <wp:extent cx="247650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D36" w:rsidRPr="00933443" w:rsidRDefault="006C5D36" w:rsidP="006C5D36">
                          <w:pPr>
                            <w:widowControl w:val="0"/>
                            <w:autoSpaceDE w:val="0"/>
                            <w:autoSpaceDN w:val="0"/>
                            <w:spacing w:before="97" w:after="0" w:line="240" w:lineRule="auto"/>
                            <w:ind w:left="338" w:right="290" w:firstLine="5"/>
                            <w:jc w:val="center"/>
                            <w:rPr>
                              <w:rFonts w:ascii="Times New Roman" w:eastAsia="Arial MT" w:hAnsi="Times New Roman" w:cs="Arial MT"/>
                              <w:sz w:val="18"/>
                            </w:rPr>
                          </w:pP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Máster Universitario en Relaciones Internacionales y Migraciones / Master in International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Relations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Migrations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br/>
                          </w: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(International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European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Studies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AD93980" id="_x0000_s1028" type="#_x0000_t202" style="position:absolute;left:0;text-align:left;margin-left:305.55pt;margin-top:-12.6pt;width:1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" stroked="f">
              <v:textbox style="mso-fit-shape-to-text:t">
                <w:txbxContent>
                  <w:p w:rsidR="006C5D36" w:rsidRPr="00933443" w:rsidRDefault="006C5D36" w:rsidP="006C5D36">
                    <w:pPr>
                      <w:widowControl w:val="0"/>
                      <w:autoSpaceDE w:val="0"/>
                      <w:autoSpaceDN w:val="0"/>
                      <w:spacing w:before="97" w:after="0" w:line="240" w:lineRule="auto"/>
                      <w:ind w:left="338" w:right="290" w:firstLine="5"/>
                      <w:jc w:val="center"/>
                      <w:rPr>
                        <w:rFonts w:ascii="Times New Roman" w:eastAsia="Arial MT" w:hAnsi="Times New Roman" w:cs="Arial MT"/>
                        <w:sz w:val="18"/>
                      </w:rPr>
                    </w:pP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Máster Universitario en Relaciones Internacionales y Migraciones / Master in International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Relations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Migrations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br/>
                    </w: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(International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European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Studies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59264" behindDoc="0" locked="0" layoutInCell="1" allowOverlap="1" wp14:anchorId="1B656B48" wp14:editId="1CD15B36">
          <wp:simplePos x="0" y="0"/>
          <wp:positionH relativeFrom="page">
            <wp:posOffset>379095</wp:posOffset>
          </wp:positionH>
          <wp:positionV relativeFrom="paragraph">
            <wp:posOffset>-153035</wp:posOffset>
          </wp:positionV>
          <wp:extent cx="1808988" cy="707135"/>
          <wp:effectExtent l="0" t="0" r="0" b="0"/>
          <wp:wrapNone/>
          <wp:docPr id="1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8988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5D36" w:rsidRDefault="006C5D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36"/>
    <w:rsid w:val="00114E98"/>
    <w:rsid w:val="006C5D36"/>
    <w:rsid w:val="007024A1"/>
    <w:rsid w:val="00933547"/>
    <w:rsid w:val="00A66384"/>
    <w:rsid w:val="00B20356"/>
    <w:rsid w:val="00C22900"/>
    <w:rsid w:val="00D5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7501"/>
  <w15:chartTrackingRefBased/>
  <w15:docId w15:val="{0CD8150F-3DA4-4FD8-85C6-3F185B0F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3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114E9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BROSUB">
    <w:name w:val="LIBRO SUB"/>
    <w:basedOn w:val="Ttulo1"/>
    <w:next w:val="Normal"/>
    <w:link w:val="LIBROSUBCar"/>
    <w:qFormat/>
    <w:rsid w:val="00114E98"/>
    <w:pPr>
      <w:spacing w:after="240"/>
      <w:jc w:val="center"/>
    </w:pPr>
    <w:rPr>
      <w:rFonts w:ascii="Times New Roman" w:hAnsi="Times New Roman"/>
      <w:b/>
    </w:rPr>
  </w:style>
  <w:style w:type="character" w:customStyle="1" w:styleId="LIBROSUBCar">
    <w:name w:val="LIBRO SUB Car"/>
    <w:basedOn w:val="Ttulo1Car"/>
    <w:link w:val="LIBROSUB"/>
    <w:rsid w:val="00114E98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114E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C5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D36"/>
  </w:style>
  <w:style w:type="paragraph" w:styleId="Piedepgina">
    <w:name w:val="footer"/>
    <w:basedOn w:val="Normal"/>
    <w:link w:val="PiedepginaCar"/>
    <w:uiPriority w:val="99"/>
    <w:unhideWhenUsed/>
    <w:rsid w:val="006C5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36"/>
  </w:style>
  <w:style w:type="paragraph" w:styleId="Textoindependiente">
    <w:name w:val="Body Text"/>
    <w:basedOn w:val="Normal"/>
    <w:link w:val="TextoindependienteCar"/>
    <w:uiPriority w:val="1"/>
    <w:qFormat/>
    <w:rsid w:val="00B20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0356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203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2021-09-24T08:56:00Z</dcterms:created>
  <dcterms:modified xsi:type="dcterms:W3CDTF">2021-09-26T18:23:00Z</dcterms:modified>
</cp:coreProperties>
</file>