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52" w:lineRule="exact" w:before="64"/>
        <w:ind w:left="1645" w:right="1420" w:firstLine="0"/>
        <w:jc w:val="center"/>
        <w:rPr>
          <w:b/>
          <w:sz w:val="22"/>
        </w:rPr>
      </w:pPr>
      <w:r>
        <w:rPr>
          <w:b/>
          <w:color w:val="1F487C"/>
          <w:sz w:val="22"/>
        </w:rPr>
        <w:t>Facultad</w:t>
      </w:r>
      <w:r>
        <w:rPr>
          <w:b/>
          <w:color w:val="1F487C"/>
          <w:spacing w:val="-1"/>
          <w:sz w:val="22"/>
        </w:rPr>
        <w:t> </w:t>
      </w:r>
      <w:r>
        <w:rPr>
          <w:b/>
          <w:color w:val="1F487C"/>
          <w:sz w:val="22"/>
        </w:rPr>
        <w:t>de Derecho</w:t>
      </w:r>
    </w:p>
    <w:p>
      <w:pPr>
        <w:spacing w:line="252" w:lineRule="exact" w:before="0"/>
        <w:ind w:left="1645" w:right="1422" w:firstLine="0"/>
        <w:jc w:val="center"/>
        <w:rPr>
          <w:b/>
          <w:sz w:val="22"/>
        </w:rPr>
      </w:pPr>
      <w:r>
        <w:rPr>
          <w:b/>
          <w:color w:val="1F487C"/>
          <w:sz w:val="22"/>
        </w:rPr>
        <w:t>Máster</w:t>
      </w:r>
      <w:r>
        <w:rPr>
          <w:b/>
          <w:color w:val="1F487C"/>
          <w:spacing w:val="-1"/>
          <w:sz w:val="22"/>
        </w:rPr>
        <w:t> </w:t>
      </w:r>
      <w:r>
        <w:rPr>
          <w:b/>
          <w:color w:val="1F487C"/>
          <w:sz w:val="22"/>
        </w:rPr>
        <w:t>en</w:t>
      </w:r>
      <w:r>
        <w:rPr>
          <w:b/>
          <w:color w:val="1F487C"/>
          <w:spacing w:val="-6"/>
          <w:sz w:val="22"/>
        </w:rPr>
        <w:t> </w:t>
      </w:r>
      <w:r>
        <w:rPr>
          <w:b/>
          <w:color w:val="1F487C"/>
          <w:sz w:val="22"/>
        </w:rPr>
        <w:t>Protección</w:t>
      </w:r>
      <w:r>
        <w:rPr>
          <w:b/>
          <w:color w:val="1F487C"/>
          <w:spacing w:val="-1"/>
          <w:sz w:val="22"/>
        </w:rPr>
        <w:t> </w:t>
      </w:r>
      <w:r>
        <w:rPr>
          <w:b/>
          <w:color w:val="1F487C"/>
          <w:sz w:val="22"/>
        </w:rPr>
        <w:t>Jurídico-</w:t>
      </w:r>
      <w:r>
        <w:rPr>
          <w:b/>
          <w:color w:val="1F487C"/>
          <w:spacing w:val="-2"/>
          <w:sz w:val="22"/>
        </w:rPr>
        <w:t> </w:t>
      </w:r>
      <w:r>
        <w:rPr>
          <w:b/>
          <w:color w:val="1F487C"/>
          <w:sz w:val="22"/>
        </w:rPr>
        <w:t>Social de</w:t>
      </w:r>
      <w:r>
        <w:rPr>
          <w:b/>
          <w:color w:val="1F487C"/>
          <w:spacing w:val="-3"/>
          <w:sz w:val="22"/>
        </w:rPr>
        <w:t> </w:t>
      </w:r>
      <w:r>
        <w:rPr>
          <w:b/>
          <w:color w:val="1F487C"/>
          <w:sz w:val="22"/>
        </w:rPr>
        <w:t>Personas</w:t>
      </w:r>
      <w:r>
        <w:rPr>
          <w:b/>
          <w:color w:val="1F487C"/>
          <w:spacing w:val="-3"/>
          <w:sz w:val="22"/>
        </w:rPr>
        <w:t> </w:t>
      </w:r>
      <w:r>
        <w:rPr>
          <w:b/>
          <w:color w:val="1F487C"/>
          <w:sz w:val="22"/>
        </w:rPr>
        <w:t>y</w:t>
      </w:r>
      <w:r>
        <w:rPr>
          <w:b/>
          <w:color w:val="1F487C"/>
          <w:spacing w:val="-3"/>
          <w:sz w:val="22"/>
        </w:rPr>
        <w:t> </w:t>
      </w:r>
      <w:r>
        <w:rPr>
          <w:b/>
          <w:color w:val="1F487C"/>
          <w:sz w:val="22"/>
        </w:rPr>
        <w:t>Colectivos</w:t>
      </w:r>
      <w:r>
        <w:rPr>
          <w:b/>
          <w:color w:val="1F487C"/>
          <w:spacing w:val="-1"/>
          <w:sz w:val="22"/>
        </w:rPr>
        <w:t> </w:t>
      </w:r>
      <w:r>
        <w:rPr>
          <w:b/>
          <w:color w:val="1F487C"/>
          <w:sz w:val="22"/>
        </w:rPr>
        <w:t>vulnerables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8"/>
        <w:rPr>
          <w:b/>
          <w:sz w:val="34"/>
        </w:rPr>
      </w:pPr>
    </w:p>
    <w:p>
      <w:pPr>
        <w:pStyle w:val="Heading1"/>
        <w:jc w:val="center"/>
      </w:pPr>
      <w:r>
        <w:rPr/>
        <w:t>ANEXO</w:t>
      </w:r>
      <w:r>
        <w:rPr>
          <w:spacing w:val="-2"/>
        </w:rPr>
        <w:t> </w:t>
      </w:r>
      <w:r>
        <w:rPr/>
        <w:t>XIII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/>
        <w:rPr>
          <w:b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119999pt;margin-top:12.486214pt;width:457pt;height:50.9pt;mso-position-horizontal-relative:page;mso-position-vertical-relative:paragraph;z-index:-15728640;mso-wrap-distance-left:0;mso-wrap-distance-right:0" type="#_x0000_t202" filled="true" fillcolor="#006399" stroked="true" strokeweight=".48pt" strokecolor="#000000">
            <v:textbox inset="0,0,0,0">
              <w:txbxContent>
                <w:p>
                  <w:pPr>
                    <w:spacing w:line="379" w:lineRule="auto" w:before="6"/>
                    <w:ind w:left="2393" w:right="2255" w:firstLine="597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FF9900"/>
                      <w:sz w:val="28"/>
                    </w:rPr>
                    <w:t>ACTA DE CONSTITUCIÓN</w:t>
                  </w:r>
                  <w:r>
                    <w:rPr>
                      <w:b/>
                      <w:color w:val="FF9900"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color w:val="FF9900"/>
                      <w:sz w:val="28"/>
                    </w:rPr>
                    <w:t>DE</w:t>
                  </w:r>
                  <w:r>
                    <w:rPr>
                      <w:b/>
                      <w:color w:val="FF9900"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color w:val="FF9900"/>
                      <w:sz w:val="28"/>
                    </w:rPr>
                    <w:t>LA</w:t>
                  </w:r>
                  <w:r>
                    <w:rPr>
                      <w:b/>
                      <w:color w:val="FF9900"/>
                      <w:spacing w:val="-4"/>
                      <w:sz w:val="28"/>
                    </w:rPr>
                    <w:t> </w:t>
                  </w:r>
                  <w:r>
                    <w:rPr>
                      <w:b/>
                      <w:color w:val="FF9900"/>
                      <w:sz w:val="28"/>
                    </w:rPr>
                    <w:t>COMISIÓN</w:t>
                  </w:r>
                  <w:r>
                    <w:rPr>
                      <w:b/>
                      <w:color w:val="FF9900"/>
                      <w:spacing w:val="-4"/>
                      <w:sz w:val="28"/>
                    </w:rPr>
                    <w:t> </w:t>
                  </w:r>
                  <w:r>
                    <w:rPr>
                      <w:b/>
                      <w:color w:val="FF9900"/>
                      <w:sz w:val="28"/>
                    </w:rPr>
                    <w:t>EVALUADORA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11"/>
        </w:rPr>
      </w:pPr>
    </w:p>
    <w:tbl>
      <w:tblPr>
        <w:tblW w:w="0" w:type="auto"/>
        <w:jc w:val="left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2"/>
        <w:gridCol w:w="5519"/>
      </w:tblGrid>
      <w:tr>
        <w:trPr>
          <w:trHeight w:val="474" w:hRule="atLeast"/>
        </w:trPr>
        <w:tc>
          <w:tcPr>
            <w:tcW w:w="2972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CURSO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ACADÉMICO:</w:t>
            </w:r>
          </w:p>
        </w:tc>
        <w:tc>
          <w:tcPr>
            <w:tcW w:w="551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3" w:hRule="atLeast"/>
        </w:trPr>
        <w:tc>
          <w:tcPr>
            <w:tcW w:w="2972" w:type="dxa"/>
          </w:tcPr>
          <w:p>
            <w:pPr>
              <w:pStyle w:val="TableParagraph"/>
              <w:spacing w:line="242" w:lineRule="auto"/>
              <w:ind w:left="107" w:right="69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DEPARTAMENTO </w:t>
            </w:r>
            <w:r>
              <w:rPr>
                <w:b/>
                <w:spacing w:val="-3"/>
                <w:sz w:val="24"/>
              </w:rPr>
              <w:t>/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ÁREA:</w:t>
            </w:r>
          </w:p>
        </w:tc>
        <w:tc>
          <w:tcPr>
            <w:tcW w:w="551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0" w:hRule="atLeast"/>
        </w:trPr>
        <w:tc>
          <w:tcPr>
            <w:tcW w:w="2972" w:type="dxa"/>
          </w:tcPr>
          <w:p>
            <w:pPr>
              <w:pStyle w:val="TableParagraph"/>
              <w:spacing w:line="242" w:lineRule="auto"/>
              <w:ind w:left="107" w:right="780"/>
              <w:rPr>
                <w:b/>
                <w:sz w:val="24"/>
              </w:rPr>
            </w:pPr>
            <w:r>
              <w:rPr>
                <w:b/>
                <w:sz w:val="24"/>
              </w:rPr>
              <w:t>COMISIÓN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EVALUADORA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Nº:</w:t>
            </w:r>
          </w:p>
        </w:tc>
        <w:tc>
          <w:tcPr>
            <w:tcW w:w="551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7" w:hRule="atLeast"/>
        </w:trPr>
        <w:tc>
          <w:tcPr>
            <w:tcW w:w="2972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PRESIDENTE:</w:t>
            </w:r>
          </w:p>
        </w:tc>
        <w:tc>
          <w:tcPr>
            <w:tcW w:w="551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4" w:hRule="atLeast"/>
        </w:trPr>
        <w:tc>
          <w:tcPr>
            <w:tcW w:w="2972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VOCAL:</w:t>
            </w:r>
          </w:p>
        </w:tc>
        <w:tc>
          <w:tcPr>
            <w:tcW w:w="551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7" w:hRule="atLeast"/>
        </w:trPr>
        <w:tc>
          <w:tcPr>
            <w:tcW w:w="2972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SECRETARIO:</w:t>
            </w:r>
          </w:p>
        </w:tc>
        <w:tc>
          <w:tcPr>
            <w:tcW w:w="551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40" w:lineRule="auto" w:before="6"/>
        <w:rPr>
          <w:b/>
          <w:sz w:val="24"/>
        </w:rPr>
      </w:pPr>
    </w:p>
    <w:p>
      <w:pPr>
        <w:pStyle w:val="BodyText"/>
        <w:tabs>
          <w:tab w:pos="3704" w:val="left" w:leader="none"/>
        </w:tabs>
        <w:spacing w:line="360" w:lineRule="auto" w:before="91"/>
        <w:ind w:left="321" w:right="103"/>
      </w:pPr>
      <w:r>
        <w:rPr/>
        <w:t>Se</w:t>
      </w:r>
      <w:r>
        <w:rPr>
          <w:spacing w:val="8"/>
        </w:rPr>
        <w:t> </w:t>
      </w:r>
      <w:r>
        <w:rPr/>
        <w:t>reúnen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partir</w:t>
      </w:r>
      <w:r>
        <w:rPr>
          <w:spacing w:val="10"/>
        </w:rPr>
        <w:t> </w:t>
      </w:r>
      <w:r>
        <w:rPr/>
        <w:t>de</w:t>
      </w:r>
      <w:r>
        <w:rPr>
          <w:spacing w:val="7"/>
        </w:rPr>
        <w:t> </w:t>
      </w:r>
      <w:r>
        <w:rPr/>
        <w:t>las</w:t>
      </w:r>
      <w:r>
        <w:rPr>
          <w:u w:val="single"/>
        </w:rPr>
        <w:tab/>
      </w:r>
      <w:r>
        <w:rPr/>
        <w:t>horas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día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8"/>
        </w:rPr>
        <w:t> </w:t>
      </w:r>
      <w:r>
        <w:rPr/>
        <w:t>fecha</w:t>
      </w:r>
      <w:r>
        <w:rPr>
          <w:spacing w:val="6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lugar</w:t>
      </w:r>
      <w:r>
        <w:rPr>
          <w:spacing w:val="8"/>
        </w:rPr>
        <w:t> </w:t>
      </w:r>
      <w:r>
        <w:rPr/>
        <w:t>designado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convocatoria</w:t>
      </w:r>
      <w:r>
        <w:rPr>
          <w:spacing w:val="8"/>
        </w:rPr>
        <w:t> </w:t>
      </w:r>
      <w:r>
        <w:rPr/>
        <w:t>para</w:t>
      </w:r>
      <w:r>
        <w:rPr>
          <w:spacing w:val="-52"/>
        </w:rPr>
        <w:t> </w:t>
      </w:r>
      <w:r>
        <w:rPr/>
        <w:t>evaluar</w:t>
      </w:r>
      <w:r>
        <w:rPr>
          <w:spacing w:val="-3"/>
        </w:rPr>
        <w:t> </w:t>
      </w:r>
      <w:r>
        <w:rPr/>
        <w:t>a los siguientes</w:t>
      </w:r>
      <w:r>
        <w:rPr>
          <w:spacing w:val="-2"/>
        </w:rPr>
        <w:t> </w:t>
      </w:r>
      <w:r>
        <w:rPr/>
        <w:t>estudiantes</w:t>
      </w:r>
      <w:r>
        <w:rPr>
          <w:spacing w:val="-2"/>
        </w:rPr>
        <w:t> </w:t>
      </w:r>
      <w:r>
        <w:rPr/>
        <w:t>de Grado:</w:t>
      </w:r>
    </w:p>
    <w:p>
      <w:pPr>
        <w:spacing w:line="240" w:lineRule="auto" w:before="7" w:after="1"/>
        <w:rPr>
          <w:sz w:val="22"/>
        </w:rPr>
      </w:pPr>
    </w:p>
    <w:tbl>
      <w:tblPr>
        <w:tblW w:w="0" w:type="auto"/>
        <w:jc w:val="left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"/>
        <w:gridCol w:w="6818"/>
        <w:gridCol w:w="1124"/>
      </w:tblGrid>
      <w:tr>
        <w:trPr>
          <w:trHeight w:val="251" w:hRule="atLeast"/>
        </w:trPr>
        <w:tc>
          <w:tcPr>
            <w:tcW w:w="550" w:type="dxa"/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18" w:type="dxa"/>
          </w:tcPr>
          <w:p>
            <w:pPr>
              <w:pStyle w:val="TableParagraph"/>
              <w:spacing w:line="232" w:lineRule="exact"/>
              <w:ind w:left="2868" w:right="23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ESTUDIANTES</w:t>
            </w:r>
          </w:p>
        </w:tc>
        <w:tc>
          <w:tcPr>
            <w:tcW w:w="1124" w:type="dxa"/>
          </w:tcPr>
          <w:p>
            <w:pPr>
              <w:pStyle w:val="TableParagraph"/>
              <w:spacing w:line="232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HORA</w:t>
            </w:r>
          </w:p>
        </w:tc>
      </w:tr>
      <w:tr>
        <w:trPr>
          <w:trHeight w:val="253" w:hRule="atLeast"/>
        </w:trPr>
        <w:tc>
          <w:tcPr>
            <w:tcW w:w="55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68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50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68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5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68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5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68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50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68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5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68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50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68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5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68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550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68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5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68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6"/>
        <w:rPr>
          <w:sz w:val="21"/>
        </w:rPr>
      </w:pPr>
    </w:p>
    <w:p>
      <w:pPr>
        <w:pStyle w:val="BodyText"/>
        <w:tabs>
          <w:tab w:pos="2272" w:val="left" w:leader="none"/>
          <w:tab w:pos="2913" w:val="left" w:leader="none"/>
          <w:tab w:pos="4168" w:val="left" w:leader="none"/>
          <w:tab w:pos="5034" w:val="left" w:leader="none"/>
        </w:tabs>
        <w:ind w:left="321"/>
      </w:pPr>
      <w:r>
        <w:rPr/>
        <w:t>En</w:t>
      </w:r>
      <w:r>
        <w:rPr>
          <w:u w:val="single"/>
        </w:rPr>
        <w:tab/>
      </w:r>
      <w:r>
        <w:rPr/>
        <w:t>, a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1"/>
        </w:rPr>
        <w:t> </w:t>
      </w:r>
      <w:r>
        <w:rPr/>
        <w:t>202</w:t>
      </w:r>
      <w:r>
        <w:rPr>
          <w:u w:val="single"/>
        </w:rPr>
        <w:t> </w:t>
        <w:tab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27"/>
        </w:rPr>
      </w:pPr>
    </w:p>
    <w:p>
      <w:pPr>
        <w:pStyle w:val="BodyText"/>
        <w:tabs>
          <w:tab w:pos="3921" w:val="left" w:leader="none"/>
          <w:tab w:pos="6802" w:val="left" w:leader="none"/>
        </w:tabs>
        <w:spacing w:before="91"/>
        <w:ind w:left="321"/>
      </w:pPr>
      <w:r>
        <w:rPr/>
        <w:t>Firma</w:t>
      </w:r>
      <w:r>
        <w:rPr>
          <w:spacing w:val="-1"/>
        </w:rPr>
        <w:t> </w:t>
      </w:r>
      <w:r>
        <w:rPr/>
        <w:t>del Presidente</w:t>
        <w:tab/>
        <w:t>Firma del</w:t>
      </w:r>
      <w:r>
        <w:rPr>
          <w:spacing w:val="-2"/>
        </w:rPr>
        <w:t> </w:t>
      </w:r>
      <w:r>
        <w:rPr/>
        <w:t>Vocal</w:t>
        <w:tab/>
        <w:t>Firma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Secretario</w:t>
      </w:r>
    </w:p>
    <w:p>
      <w:pPr>
        <w:spacing w:line="240" w:lineRule="auto" w:before="7"/>
        <w:rPr>
          <w:sz w:val="11"/>
        </w:rPr>
      </w:pPr>
    </w:p>
    <w:p>
      <w:pPr>
        <w:pStyle w:val="BodyText"/>
        <w:spacing w:before="57"/>
        <w:ind w:left="910" w:right="1422"/>
        <w:jc w:val="center"/>
        <w:rPr>
          <w:rFonts w:ascii="Calibri"/>
        </w:rPr>
      </w:pPr>
      <w:r>
        <w:rPr>
          <w:rFonts w:ascii="Calibri"/>
        </w:rPr>
        <w:t>18</w:t>
      </w:r>
    </w:p>
    <w:sectPr>
      <w:type w:val="continuous"/>
      <w:pgSz w:w="11920" w:h="16850"/>
      <w:pgMar w:top="440" w:bottom="280" w:left="116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912" w:right="142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2022-12-08T16:20:24Z</dcterms:created>
  <dcterms:modified xsi:type="dcterms:W3CDTF">2022-12-08T16:20:24Z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2022-12-08T00:00:00Z</vt:filetime>
  </property>
</Properties>
</file>